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485" w:rsidRPr="00687FCF" w:rsidRDefault="00336485">
      <w:pPr>
        <w:rPr>
          <w:rFonts w:cstheme="minorHAnsi"/>
        </w:rPr>
      </w:pPr>
      <w:r w:rsidRPr="00687FCF">
        <w:rPr>
          <w:rFonts w:cstheme="minorHAnsi"/>
        </w:rPr>
        <w:t>ANNO SCOLASTICO 2018/2019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7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D45840" w:rsidRPr="00687FCF" w:rsidRDefault="005E74AA" w:rsidP="00D45840">
      <w:pPr>
        <w:rPr>
          <w:rFonts w:cstheme="minorHAnsi"/>
        </w:rPr>
      </w:pPr>
      <w:r>
        <w:rPr>
          <w:rFonts w:cstheme="minorHAnsi"/>
        </w:rPr>
        <w:t>DELIBERA</w:t>
      </w:r>
      <w:r w:rsidR="00FF4973">
        <w:rPr>
          <w:rFonts w:cstheme="minorHAnsi"/>
        </w:rPr>
        <w:t xml:space="preserve"> n. 22 – chiusura prefestivi</w:t>
      </w:r>
      <w:r w:rsidR="00EF0146">
        <w:rPr>
          <w:rFonts w:cstheme="minorHAnsi"/>
        </w:rPr>
        <w:t xml:space="preserve"> a.s. 2019/20</w:t>
      </w:r>
    </w:p>
    <w:p w:rsidR="006D5F8C" w:rsidRPr="00687FCF" w:rsidRDefault="00D45840" w:rsidP="00D45840">
      <w:pPr>
        <w:rPr>
          <w:rFonts w:cstheme="minorHAnsi"/>
        </w:rPr>
      </w:pPr>
      <w:r w:rsidRPr="00687FCF">
        <w:rPr>
          <w:rFonts w:cstheme="minorHAnsi"/>
        </w:rPr>
        <w:t xml:space="preserve">Verbale </w:t>
      </w:r>
      <w:r w:rsidR="00AE49E2">
        <w:rPr>
          <w:rFonts w:cstheme="minorHAnsi"/>
        </w:rPr>
        <w:t>n. 5 del 27/06/2019</w:t>
      </w:r>
    </w:p>
    <w:p w:rsidR="00336485" w:rsidRPr="00687FCF" w:rsidRDefault="00ED71E4" w:rsidP="00743EEF">
      <w:pPr>
        <w:jc w:val="center"/>
        <w:rPr>
          <w:rFonts w:cstheme="minorHAnsi"/>
        </w:rPr>
      </w:pPr>
      <w:r w:rsidRPr="00687FCF">
        <w:rPr>
          <w:rFonts w:cstheme="minorHAnsi"/>
        </w:rPr>
        <w:t>IL CONSIGLIO DI ISTITUTO</w:t>
      </w:r>
    </w:p>
    <w:p w:rsidR="00FC4FDF" w:rsidRPr="00687FCF" w:rsidRDefault="00ED71E4" w:rsidP="00ED71E4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Visto il DPR 275/99 </w:t>
      </w:r>
      <w:r w:rsidR="00FC4FDF" w:rsidRPr="00687FCF">
        <w:rPr>
          <w:rFonts w:cstheme="minorHAnsi"/>
        </w:rPr>
        <w:t>ed in particolare l’art. 3;</w:t>
      </w:r>
    </w:p>
    <w:p w:rsidR="00C719F0" w:rsidRPr="00687FCF" w:rsidRDefault="00C719F0" w:rsidP="00ED71E4">
      <w:pPr>
        <w:jc w:val="both"/>
        <w:rPr>
          <w:rFonts w:cstheme="minorHAnsi"/>
        </w:rPr>
      </w:pPr>
      <w:r w:rsidRPr="00687FCF">
        <w:rPr>
          <w:rFonts w:cstheme="minorHAnsi"/>
        </w:rPr>
        <w:t>Preso atto del numero leg</w:t>
      </w:r>
      <w:r w:rsidR="00537862" w:rsidRPr="00687FCF">
        <w:rPr>
          <w:rFonts w:cstheme="minorHAnsi"/>
        </w:rPr>
        <w:t>ale dei rappresentanti presenti</w:t>
      </w:r>
      <w:r w:rsidRPr="00687FCF">
        <w:rPr>
          <w:rFonts w:cstheme="minorHAnsi"/>
        </w:rPr>
        <w:t>;</w:t>
      </w:r>
    </w:p>
    <w:p w:rsidR="0058248F" w:rsidRDefault="00C719F0" w:rsidP="0058248F">
      <w:pPr>
        <w:jc w:val="both"/>
        <w:rPr>
          <w:rFonts w:cstheme="minorHAnsi"/>
        </w:rPr>
      </w:pPr>
      <w:r w:rsidRPr="00687FCF">
        <w:rPr>
          <w:rFonts w:cstheme="minorHAnsi"/>
        </w:rPr>
        <w:t>Visto l’o</w:t>
      </w:r>
      <w:r w:rsidR="00463682" w:rsidRPr="00687FCF">
        <w:rPr>
          <w:rFonts w:cstheme="minorHAnsi"/>
        </w:rPr>
        <w:t>r</w:t>
      </w:r>
      <w:r w:rsidR="00790AE7">
        <w:rPr>
          <w:rFonts w:cstheme="minorHAnsi"/>
        </w:rPr>
        <w:t>dine del giorno;</w:t>
      </w:r>
    </w:p>
    <w:p w:rsidR="00470649" w:rsidRPr="00470649" w:rsidRDefault="00470649" w:rsidP="0058248F">
      <w:pPr>
        <w:jc w:val="both"/>
        <w:rPr>
          <w:rFonts w:eastAsia="Calibri" w:cstheme="minorHAnsi"/>
        </w:rPr>
      </w:pPr>
      <w:r w:rsidRPr="00A77080">
        <w:rPr>
          <w:rFonts w:eastAsia="Calibri" w:cstheme="minorHAnsi"/>
        </w:rPr>
        <w:t>Vista la delibera della Giunta regionale vigente e la nota dell’Ufficio Scolastico Regionale e Regione Emilia Romagna n. 10993 del 04/06/2019 che stabilisce il calendario scolastico per l’anno scolastico 2019/2020;</w:t>
      </w:r>
    </w:p>
    <w:p w:rsidR="00E83F83" w:rsidRPr="00E83F83" w:rsidRDefault="00E83F83" w:rsidP="0058248F">
      <w:pPr>
        <w:jc w:val="both"/>
        <w:rPr>
          <w:rFonts w:eastAsia="Calibri" w:cstheme="minorHAnsi"/>
        </w:rPr>
      </w:pPr>
      <w:r w:rsidRPr="00E83F83">
        <w:rPr>
          <w:rFonts w:cstheme="minorHAnsi"/>
          <w:color w:val="1C2024"/>
          <w:shd w:val="clear" w:color="auto" w:fill="FFFFFF"/>
        </w:rPr>
        <w:t>Vista la facoltà delle singole istituzioni scolastiche di procedere ad </w:t>
      </w:r>
      <w:r w:rsidRPr="00E83F83">
        <w:rPr>
          <w:rStyle w:val="Enfasigrassetto"/>
          <w:rFonts w:cstheme="minorHAnsi"/>
          <w:b w:val="0"/>
          <w:color w:val="1C2024"/>
          <w:shd w:val="clear" w:color="auto" w:fill="FFFFFF"/>
        </w:rPr>
        <w:t>adattamenti del calendario scolastico</w:t>
      </w:r>
      <w:r w:rsidRPr="00E83F83">
        <w:rPr>
          <w:rFonts w:cstheme="minorHAnsi"/>
          <w:b/>
          <w:color w:val="1C2024"/>
          <w:shd w:val="clear" w:color="auto" w:fill="FFFFFF"/>
        </w:rPr>
        <w:t> –</w:t>
      </w:r>
      <w:r w:rsidRPr="00E83F83">
        <w:rPr>
          <w:rFonts w:cstheme="minorHAnsi"/>
          <w:color w:val="1C2024"/>
          <w:shd w:val="clear" w:color="auto" w:fill="FFFFFF"/>
        </w:rPr>
        <w:t xml:space="preserve"> secondo quanto previsto dall’art. 2 del DPR 275/1999 – in relazione ad esigenze derivanti dal Piano dell’offerta formativa, purché risulti comunque assicurato il </w:t>
      </w:r>
      <w:r w:rsidRPr="00E83F83">
        <w:rPr>
          <w:rStyle w:val="Enfasigrassetto"/>
          <w:rFonts w:cstheme="minorHAnsi"/>
          <w:b w:val="0"/>
          <w:color w:val="1C2024"/>
          <w:shd w:val="clear" w:color="auto" w:fill="FFFFFF"/>
        </w:rPr>
        <w:t>limite minimo di giorni di attività didattiche</w:t>
      </w:r>
      <w:r>
        <w:rPr>
          <w:rFonts w:cstheme="minorHAnsi"/>
          <w:b/>
          <w:color w:val="1C2024"/>
          <w:shd w:val="clear" w:color="auto" w:fill="FFFFFF"/>
        </w:rPr>
        <w:t>;</w:t>
      </w:r>
      <w:r w:rsidRPr="00E83F83">
        <w:rPr>
          <w:rFonts w:cstheme="minorHAnsi"/>
          <w:color w:val="1C2024"/>
          <w:shd w:val="clear" w:color="auto" w:fill="FFFFFF"/>
        </w:rPr>
        <w:t> </w:t>
      </w:r>
    </w:p>
    <w:p w:rsidR="00E83F83" w:rsidRPr="00996EF1" w:rsidRDefault="00FF28F1" w:rsidP="00FF28F1">
      <w:pPr>
        <w:jc w:val="both"/>
      </w:pPr>
      <w:r w:rsidRPr="00E83F83">
        <w:t xml:space="preserve">Vista </w:t>
      </w:r>
      <w:r>
        <w:t>la proposta del personale ATA</w:t>
      </w:r>
      <w:r w:rsidR="00E83F83">
        <w:t>;</w:t>
      </w:r>
    </w:p>
    <w:p w:rsidR="00463682" w:rsidRPr="00687FCF" w:rsidRDefault="00ED71E4" w:rsidP="00463682">
      <w:pPr>
        <w:jc w:val="center"/>
        <w:rPr>
          <w:rFonts w:cstheme="minorHAnsi"/>
        </w:rPr>
      </w:pPr>
      <w:r w:rsidRPr="00687FCF">
        <w:rPr>
          <w:rFonts w:cstheme="minorHAnsi"/>
        </w:rPr>
        <w:t>DELIBERA</w:t>
      </w:r>
    </w:p>
    <w:p w:rsidR="00463682" w:rsidRPr="00B26F57" w:rsidRDefault="00336485" w:rsidP="00687FCF">
      <w:pPr>
        <w:jc w:val="both"/>
        <w:rPr>
          <w:rFonts w:cstheme="minorHAnsi"/>
        </w:rPr>
      </w:pPr>
      <w:r w:rsidRPr="00B26F57">
        <w:rPr>
          <w:rFonts w:cstheme="minorHAnsi"/>
        </w:rPr>
        <w:t xml:space="preserve">Di </w:t>
      </w:r>
      <w:r w:rsidR="00ED71E4" w:rsidRPr="00B26F57">
        <w:rPr>
          <w:rFonts w:cstheme="minorHAnsi"/>
        </w:rPr>
        <w:t>APPROVARE</w:t>
      </w:r>
      <w:r w:rsidR="00463682" w:rsidRPr="00B26F57">
        <w:rPr>
          <w:rFonts w:cstheme="minorHAnsi"/>
        </w:rPr>
        <w:t xml:space="preserve"> all’unan</w:t>
      </w:r>
      <w:r w:rsidR="00687FCF" w:rsidRPr="00B26F57">
        <w:rPr>
          <w:rFonts w:cstheme="minorHAnsi"/>
        </w:rPr>
        <w:t>imità</w:t>
      </w:r>
      <w:r w:rsidR="00025368" w:rsidRPr="00B26F57">
        <w:rPr>
          <w:rFonts w:eastAsia="Calibri" w:cstheme="minorHAnsi"/>
        </w:rPr>
        <w:t xml:space="preserve"> n. 11 giornate di </w:t>
      </w:r>
      <w:r w:rsidR="00E83F83" w:rsidRPr="00B26F57">
        <w:rPr>
          <w:rFonts w:eastAsia="Calibri" w:cstheme="minorHAnsi"/>
        </w:rPr>
        <w:t>chiusura prefestiva della</w:t>
      </w:r>
      <w:r w:rsidR="00025368" w:rsidRPr="00B26F57">
        <w:rPr>
          <w:rFonts w:eastAsia="Calibri" w:cstheme="minorHAnsi"/>
        </w:rPr>
        <w:t xml:space="preserve"> scuola</w:t>
      </w:r>
      <w:r w:rsidR="00FF4973" w:rsidRPr="00B26F57">
        <w:rPr>
          <w:rFonts w:eastAsia="Calibri" w:cstheme="minorHAnsi"/>
        </w:rPr>
        <w:t xml:space="preserve"> per </w:t>
      </w:r>
      <w:proofErr w:type="gramStart"/>
      <w:r w:rsidR="00FF4973" w:rsidRPr="00B26F57">
        <w:rPr>
          <w:rFonts w:eastAsia="Calibri" w:cstheme="minorHAnsi"/>
        </w:rPr>
        <w:t>l’a,s</w:t>
      </w:r>
      <w:proofErr w:type="gramEnd"/>
      <w:r w:rsidR="00FF4973" w:rsidRPr="00B26F57">
        <w:rPr>
          <w:rFonts w:eastAsia="Calibri" w:cstheme="minorHAnsi"/>
        </w:rPr>
        <w:t>, 2019/20 e precisamente i giorni</w:t>
      </w:r>
      <w:r w:rsidR="00470649" w:rsidRPr="00B26F57">
        <w:rPr>
          <w:rFonts w:eastAsia="Calibri" w:cstheme="minorHAnsi"/>
        </w:rPr>
        <w:t xml:space="preserve">: </w:t>
      </w:r>
      <w:r w:rsidR="00FF4973" w:rsidRPr="00B26F57">
        <w:rPr>
          <w:rFonts w:eastAsia="Calibri" w:cstheme="minorHAnsi"/>
        </w:rPr>
        <w:t xml:space="preserve"> 2</w:t>
      </w:r>
      <w:r w:rsidR="00470649" w:rsidRPr="00B26F57">
        <w:rPr>
          <w:rFonts w:eastAsia="Calibri" w:cstheme="minorHAnsi"/>
        </w:rPr>
        <w:t xml:space="preserve"> novembre , 23, 24,</w:t>
      </w:r>
      <w:r w:rsidR="00FF4973" w:rsidRPr="00B26F57">
        <w:rPr>
          <w:rFonts w:eastAsia="Calibri" w:cstheme="minorHAnsi"/>
        </w:rPr>
        <w:t xml:space="preserve"> 31 dicembre</w:t>
      </w:r>
      <w:r w:rsidR="00470649" w:rsidRPr="00B26F57">
        <w:rPr>
          <w:rFonts w:eastAsia="Calibri" w:cstheme="minorHAnsi"/>
        </w:rPr>
        <w:t xml:space="preserve"> 2019  - </w:t>
      </w:r>
      <w:r w:rsidR="00FF4973" w:rsidRPr="00B26F57">
        <w:rPr>
          <w:rFonts w:eastAsia="Calibri" w:cstheme="minorHAnsi"/>
        </w:rPr>
        <w:t xml:space="preserve"> 11</w:t>
      </w:r>
      <w:r w:rsidR="00470649" w:rsidRPr="00B26F57">
        <w:rPr>
          <w:rFonts w:eastAsia="Calibri" w:cstheme="minorHAnsi"/>
        </w:rPr>
        <w:t xml:space="preserve"> aprile, </w:t>
      </w:r>
      <w:r w:rsidR="00FF4973" w:rsidRPr="00B26F57">
        <w:rPr>
          <w:rFonts w:eastAsia="Calibri" w:cstheme="minorHAnsi"/>
        </w:rPr>
        <w:t>2</w:t>
      </w:r>
      <w:r w:rsidR="00470649" w:rsidRPr="00B26F57">
        <w:rPr>
          <w:rFonts w:eastAsia="Calibri" w:cstheme="minorHAnsi"/>
        </w:rPr>
        <w:t xml:space="preserve"> maggio , </w:t>
      </w:r>
      <w:r w:rsidR="00FF4973" w:rsidRPr="00B26F57">
        <w:rPr>
          <w:rFonts w:eastAsia="Calibri" w:cstheme="minorHAnsi"/>
        </w:rPr>
        <w:t>18, 25 luglio</w:t>
      </w:r>
      <w:r w:rsidR="00470649" w:rsidRPr="00B26F57">
        <w:rPr>
          <w:rFonts w:eastAsia="Calibri" w:cstheme="minorHAnsi"/>
        </w:rPr>
        <w:t xml:space="preserve">, </w:t>
      </w:r>
      <w:r w:rsidR="00FF4973" w:rsidRPr="00B26F57">
        <w:rPr>
          <w:rFonts w:eastAsia="Calibri" w:cstheme="minorHAnsi"/>
        </w:rPr>
        <w:t>1,</w:t>
      </w:r>
      <w:r w:rsidR="00470649" w:rsidRPr="00B26F57">
        <w:rPr>
          <w:rFonts w:eastAsia="Calibri" w:cstheme="minorHAnsi"/>
        </w:rPr>
        <w:t xml:space="preserve"> </w:t>
      </w:r>
      <w:r w:rsidR="00FF4973" w:rsidRPr="00B26F57">
        <w:rPr>
          <w:rFonts w:eastAsia="Calibri" w:cstheme="minorHAnsi"/>
        </w:rPr>
        <w:t>8, 22 agosto</w:t>
      </w:r>
      <w:r w:rsidR="00470649" w:rsidRPr="00B26F57">
        <w:rPr>
          <w:rFonts w:eastAsia="Calibri" w:cstheme="minorHAnsi"/>
        </w:rPr>
        <w:t xml:space="preserve"> anno</w:t>
      </w:r>
      <w:r w:rsidR="00FF4973" w:rsidRPr="00B26F57">
        <w:rPr>
          <w:rFonts w:eastAsia="Calibri" w:cstheme="minorHAnsi"/>
        </w:rPr>
        <w:t xml:space="preserve"> 2020.</w:t>
      </w:r>
    </w:p>
    <w:p w:rsidR="00C719F0" w:rsidRPr="00687FCF" w:rsidRDefault="00C719F0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>Avverso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  <w:bookmarkStart w:id="0" w:name="_GoBack"/>
      <w:bookmarkEnd w:id="0"/>
    </w:p>
    <w:p w:rsidR="00D45840" w:rsidRPr="00687FCF" w:rsidRDefault="00D45840" w:rsidP="00336485">
      <w:pPr>
        <w:jc w:val="both"/>
        <w:rPr>
          <w:rFonts w:cstheme="minorHAnsi"/>
        </w:rPr>
      </w:pPr>
    </w:p>
    <w:p w:rsidR="00D45840" w:rsidRPr="00687FCF" w:rsidRDefault="00743EEF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     </w:t>
      </w:r>
      <w:r w:rsidR="00D45840" w:rsidRPr="00687FCF">
        <w:rPr>
          <w:rFonts w:cstheme="minorHAnsi"/>
        </w:rPr>
        <w:t>Il Segretario Verbalizzante                                                                                        Il Presidente CDI</w:t>
      </w:r>
    </w:p>
    <w:p w:rsidR="000C18EE" w:rsidRPr="00687FCF" w:rsidRDefault="000C18EE" w:rsidP="00336485">
      <w:pPr>
        <w:jc w:val="both"/>
        <w:rPr>
          <w:rFonts w:cstheme="minorHAnsi"/>
        </w:rPr>
      </w:pPr>
    </w:p>
    <w:p w:rsidR="00D45840" w:rsidRPr="00687FCF" w:rsidRDefault="00D45840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>_____________________________                                                             __________________________________</w:t>
      </w:r>
    </w:p>
    <w:p w:rsidR="00743EEF" w:rsidRPr="00687FCF" w:rsidRDefault="00743EEF" w:rsidP="00743EEF">
      <w:pPr>
        <w:jc w:val="both"/>
        <w:rPr>
          <w:rFonts w:cstheme="minorHAnsi"/>
        </w:rPr>
      </w:pPr>
    </w:p>
    <w:p w:rsidR="00C719F0" w:rsidRPr="00687FCF" w:rsidRDefault="00C719F0" w:rsidP="00743EEF">
      <w:pPr>
        <w:jc w:val="both"/>
        <w:rPr>
          <w:rFonts w:cstheme="minorHAnsi"/>
        </w:rPr>
      </w:pPr>
    </w:p>
    <w:p w:rsidR="00790AE7" w:rsidRPr="00ED71E4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>Modena ________________________</w:t>
      </w:r>
    </w:p>
    <w:sectPr w:rsidR="00790AE7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25368"/>
    <w:rsid w:val="00036FE9"/>
    <w:rsid w:val="000A4A0D"/>
    <w:rsid w:val="000C18EE"/>
    <w:rsid w:val="001B26D4"/>
    <w:rsid w:val="002964DB"/>
    <w:rsid w:val="00301B4D"/>
    <w:rsid w:val="00336485"/>
    <w:rsid w:val="003C72F3"/>
    <w:rsid w:val="0042723B"/>
    <w:rsid w:val="00463682"/>
    <w:rsid w:val="00470649"/>
    <w:rsid w:val="004E18AB"/>
    <w:rsid w:val="00537862"/>
    <w:rsid w:val="00573519"/>
    <w:rsid w:val="0058248F"/>
    <w:rsid w:val="0059246A"/>
    <w:rsid w:val="005E74AA"/>
    <w:rsid w:val="00601907"/>
    <w:rsid w:val="006674EB"/>
    <w:rsid w:val="00687FCF"/>
    <w:rsid w:val="006C7DCB"/>
    <w:rsid w:val="006D5F8C"/>
    <w:rsid w:val="00713B02"/>
    <w:rsid w:val="00743EEF"/>
    <w:rsid w:val="00790AE7"/>
    <w:rsid w:val="007F1401"/>
    <w:rsid w:val="009913C0"/>
    <w:rsid w:val="00A97D83"/>
    <w:rsid w:val="00AE49E2"/>
    <w:rsid w:val="00B00B39"/>
    <w:rsid w:val="00B121D6"/>
    <w:rsid w:val="00B15D14"/>
    <w:rsid w:val="00B26F57"/>
    <w:rsid w:val="00BA542B"/>
    <w:rsid w:val="00C719F0"/>
    <w:rsid w:val="00CF752F"/>
    <w:rsid w:val="00D0399A"/>
    <w:rsid w:val="00D45840"/>
    <w:rsid w:val="00E671F1"/>
    <w:rsid w:val="00E83F83"/>
    <w:rsid w:val="00ED71E4"/>
    <w:rsid w:val="00EF0146"/>
    <w:rsid w:val="00F00223"/>
    <w:rsid w:val="00FC3B0E"/>
    <w:rsid w:val="00FC4FDF"/>
    <w:rsid w:val="00FC6070"/>
    <w:rsid w:val="00FF28F1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taneodeledd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c080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Campanini</cp:lastModifiedBy>
  <cp:revision>6</cp:revision>
  <dcterms:created xsi:type="dcterms:W3CDTF">2020-04-07T09:04:00Z</dcterms:created>
  <dcterms:modified xsi:type="dcterms:W3CDTF">2020-11-24T16:20:00Z</dcterms:modified>
</cp:coreProperties>
</file>